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F19" w:rsidRDefault="00787F19" w:rsidP="00787F19">
      <w:pPr>
        <w:autoSpaceDE w:val="0"/>
        <w:autoSpaceDN w:val="0"/>
        <w:adjustRightInd w:val="0"/>
        <w:ind w:firstLine="567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Аннотация к рабочей программе по литературе 8 «а» класс.</w:t>
      </w:r>
    </w:p>
    <w:p w:rsidR="00787F19" w:rsidRPr="008A7118" w:rsidRDefault="00787F19" w:rsidP="00787F1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A7118">
        <w:rPr>
          <w:rFonts w:eastAsiaTheme="minorHAnsi"/>
          <w:sz w:val="22"/>
          <w:szCs w:val="22"/>
          <w:lang w:eastAsia="en-US"/>
        </w:rPr>
        <w:t>Рабочая программа по литературе предназначена для 8 «а» класса средней общеобразовательной школы и составлена в соответствии с Федеральным государственным образовательным стандартом основного общего образования, основной образовательной программой основного общего образования МБОУ Заветинской СОШ №1,  авторской программой: Программа курса «Литература». 5-9 классы\  авт.- состав. Г.С. Меркин, С.А. Зинин. – М.: ООО «Русское слово – учебник», 2014.- (ФГОС, Инновационная школа)</w:t>
      </w:r>
      <w:r w:rsidRPr="008A711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787F19" w:rsidRPr="008A7118" w:rsidRDefault="00787F19" w:rsidP="00787F1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8A711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A7118">
        <w:rPr>
          <w:rFonts w:eastAsiaTheme="minorHAnsi"/>
          <w:sz w:val="22"/>
          <w:szCs w:val="22"/>
        </w:rPr>
        <w:t xml:space="preserve">Программа реализуется на основе учебника: </w:t>
      </w:r>
      <w:r w:rsidRPr="008A7118">
        <w:rPr>
          <w:sz w:val="22"/>
          <w:szCs w:val="22"/>
        </w:rPr>
        <w:t>Литература: учебник  для 7 класса общеобразовательных организаций: в 2-х ч. автор-сост. Г.С. Меркин. – 3-е изд. – М.: ООО «Русское слово - учебник», 2015. (Инновационная школа)</w:t>
      </w:r>
    </w:p>
    <w:p w:rsidR="00787F19" w:rsidRPr="008A7118" w:rsidRDefault="00787F19" w:rsidP="00787F19">
      <w:pPr>
        <w:ind w:firstLine="708"/>
        <w:rPr>
          <w:sz w:val="22"/>
          <w:szCs w:val="22"/>
        </w:rPr>
      </w:pPr>
      <w:r w:rsidRPr="008A7118">
        <w:rPr>
          <w:b/>
          <w:sz w:val="22"/>
          <w:szCs w:val="22"/>
        </w:rPr>
        <w:t>Главными целями</w:t>
      </w:r>
      <w:r w:rsidRPr="008A7118">
        <w:rPr>
          <w:sz w:val="22"/>
          <w:szCs w:val="22"/>
          <w:u w:val="single"/>
        </w:rPr>
        <w:t xml:space="preserve"> </w:t>
      </w:r>
      <w:r w:rsidRPr="008A7118">
        <w:rPr>
          <w:sz w:val="22"/>
          <w:szCs w:val="22"/>
        </w:rPr>
        <w:t>изучения предмета «Литература» являются:</w:t>
      </w:r>
    </w:p>
    <w:p w:rsidR="00787F19" w:rsidRPr="008A7118" w:rsidRDefault="00787F19" w:rsidP="00787F19">
      <w:pPr>
        <w:rPr>
          <w:sz w:val="22"/>
          <w:szCs w:val="22"/>
        </w:rPr>
      </w:pPr>
      <w:r w:rsidRPr="008A7118">
        <w:rPr>
          <w:sz w:val="22"/>
          <w:szCs w:val="22"/>
        </w:rPr>
        <w:t>-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787F19" w:rsidRPr="008A7118" w:rsidRDefault="00787F19" w:rsidP="00787F19">
      <w:pPr>
        <w:rPr>
          <w:sz w:val="22"/>
          <w:szCs w:val="22"/>
        </w:rPr>
      </w:pPr>
      <w:r w:rsidRPr="008A7118">
        <w:rPr>
          <w:sz w:val="22"/>
          <w:szCs w:val="22"/>
        </w:rPr>
        <w:t>- развитие интеллектуальных и творческих способностей  учащихся, необходимых для успешной социализации и самореализации личности;</w:t>
      </w:r>
    </w:p>
    <w:p w:rsidR="00787F19" w:rsidRPr="008A7118" w:rsidRDefault="00787F19" w:rsidP="00787F19">
      <w:pPr>
        <w:rPr>
          <w:sz w:val="22"/>
          <w:szCs w:val="22"/>
        </w:rPr>
      </w:pPr>
      <w:r w:rsidRPr="008A7118">
        <w:rPr>
          <w:sz w:val="22"/>
          <w:szCs w:val="22"/>
        </w:rPr>
        <w:t>- постижение учащимися  вершинных произведений  отечественной и мировой 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историзма.</w:t>
      </w:r>
    </w:p>
    <w:p w:rsidR="00787F19" w:rsidRPr="008A7118" w:rsidRDefault="00787F19" w:rsidP="00787F19">
      <w:pPr>
        <w:rPr>
          <w:sz w:val="22"/>
          <w:szCs w:val="22"/>
        </w:rPr>
      </w:pPr>
      <w:r w:rsidRPr="008A7118">
        <w:rPr>
          <w:sz w:val="22"/>
          <w:szCs w:val="22"/>
        </w:rPr>
        <w:t>- поэтапное, последовательное формирование умений читать, комментировать, анализировать  и интерпретировать художественный текст;</w:t>
      </w:r>
    </w:p>
    <w:p w:rsidR="00787F19" w:rsidRPr="008A7118" w:rsidRDefault="00787F19" w:rsidP="00787F19">
      <w:pPr>
        <w:rPr>
          <w:sz w:val="22"/>
          <w:szCs w:val="22"/>
        </w:rPr>
      </w:pPr>
      <w:r w:rsidRPr="008A7118">
        <w:rPr>
          <w:sz w:val="22"/>
          <w:szCs w:val="22"/>
        </w:rPr>
        <w:t>- овладение возможными алгоритмами постижения смыслов, заложенных в художественном тексте (или любом другом речевом высказывании), и создание собствен</w:t>
      </w:r>
      <w:r w:rsidRPr="008A7118">
        <w:rPr>
          <w:sz w:val="22"/>
          <w:szCs w:val="22"/>
        </w:rPr>
        <w:softHyphen/>
        <w:t>ного текста, представление своих оценок и суждений по поводу прочитанного;</w:t>
      </w:r>
    </w:p>
    <w:p w:rsidR="00787F19" w:rsidRPr="008A7118" w:rsidRDefault="00787F19" w:rsidP="00787F19">
      <w:pPr>
        <w:rPr>
          <w:sz w:val="22"/>
          <w:szCs w:val="22"/>
        </w:rPr>
      </w:pPr>
      <w:r w:rsidRPr="008A7118">
        <w:rPr>
          <w:spacing w:val="3"/>
          <w:sz w:val="22"/>
          <w:szCs w:val="22"/>
        </w:rPr>
        <w:t xml:space="preserve">- овладение важнейшими общеучебными умениями и </w:t>
      </w:r>
      <w:r w:rsidRPr="008A7118">
        <w:rPr>
          <w:spacing w:val="4"/>
          <w:sz w:val="22"/>
          <w:szCs w:val="22"/>
        </w:rPr>
        <w:t xml:space="preserve">универсальными учебными действиями (формулировать </w:t>
      </w:r>
      <w:r w:rsidRPr="008A7118">
        <w:rPr>
          <w:spacing w:val="1"/>
          <w:sz w:val="22"/>
          <w:szCs w:val="22"/>
        </w:rPr>
        <w:t>цели деятельности, планировать ее, осуществлять библио</w:t>
      </w:r>
      <w:r w:rsidRPr="008A7118">
        <w:rPr>
          <w:spacing w:val="3"/>
          <w:sz w:val="22"/>
          <w:szCs w:val="22"/>
        </w:rPr>
        <w:t>графический поиск,  находить и обрабатывать необходи</w:t>
      </w:r>
      <w:r w:rsidRPr="008A7118">
        <w:rPr>
          <w:spacing w:val="9"/>
          <w:sz w:val="22"/>
          <w:szCs w:val="22"/>
        </w:rPr>
        <w:t xml:space="preserve">мую информацию из различных источников,  включая </w:t>
      </w:r>
      <w:r w:rsidRPr="008A7118">
        <w:rPr>
          <w:spacing w:val="2"/>
          <w:sz w:val="22"/>
          <w:szCs w:val="22"/>
        </w:rPr>
        <w:t>Интернет и др.);</w:t>
      </w:r>
    </w:p>
    <w:p w:rsidR="00787F19" w:rsidRPr="008A7118" w:rsidRDefault="00787F19" w:rsidP="00787F19">
      <w:pPr>
        <w:rPr>
          <w:sz w:val="22"/>
          <w:szCs w:val="22"/>
        </w:rPr>
      </w:pPr>
      <w:r w:rsidRPr="008A7118">
        <w:rPr>
          <w:spacing w:val="1"/>
          <w:sz w:val="22"/>
          <w:szCs w:val="22"/>
        </w:rPr>
        <w:t>- использование опыта общения с произведениями ху</w:t>
      </w:r>
      <w:r w:rsidRPr="008A7118">
        <w:rPr>
          <w:spacing w:val="4"/>
          <w:sz w:val="22"/>
          <w:szCs w:val="22"/>
        </w:rPr>
        <w:t>дожественной литературы в повседневной жизни и учеб</w:t>
      </w:r>
      <w:r w:rsidRPr="008A7118">
        <w:rPr>
          <w:spacing w:val="2"/>
          <w:sz w:val="22"/>
          <w:szCs w:val="22"/>
        </w:rPr>
        <w:t>ной деятельности, речевом самосовершенствовании.</w:t>
      </w:r>
      <w:r w:rsidRPr="008A7118">
        <w:rPr>
          <w:sz w:val="22"/>
          <w:szCs w:val="22"/>
        </w:rPr>
        <w:tab/>
        <w:t xml:space="preserve"> </w:t>
      </w:r>
    </w:p>
    <w:p w:rsidR="00787F19" w:rsidRPr="008A7118" w:rsidRDefault="00787F19" w:rsidP="00787F19">
      <w:pPr>
        <w:ind w:firstLine="708"/>
        <w:rPr>
          <w:sz w:val="22"/>
          <w:szCs w:val="22"/>
        </w:rPr>
      </w:pPr>
      <w:r w:rsidRPr="008A7118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8A7118">
        <w:rPr>
          <w:rFonts w:eastAsiaTheme="minorHAnsi" w:cstheme="minorBidi"/>
          <w:sz w:val="22"/>
          <w:szCs w:val="22"/>
          <w:lang w:eastAsia="en-US"/>
        </w:rPr>
        <w:tab/>
      </w:r>
      <w:bookmarkStart w:id="0" w:name="_Hlk112318101"/>
      <w:r w:rsidRPr="008A7118">
        <w:rPr>
          <w:rFonts w:eastAsiaTheme="minorHAnsi" w:cstheme="minorBidi"/>
          <w:sz w:val="22"/>
          <w:szCs w:val="22"/>
          <w:lang w:eastAsia="en-US"/>
        </w:rPr>
        <w:t xml:space="preserve">Предмет «Литература» входит в образовательную область «Русский язык и литература». В соответствии с учебным планом  на изучение  литературы  в 8 классе отводится  </w:t>
      </w:r>
      <w:r w:rsidRPr="008A7118">
        <w:rPr>
          <w:rFonts w:eastAsiaTheme="minorHAnsi" w:cstheme="minorBidi"/>
          <w:b/>
          <w:sz w:val="22"/>
          <w:szCs w:val="22"/>
          <w:lang w:eastAsia="en-US"/>
        </w:rPr>
        <w:t xml:space="preserve">68 </w:t>
      </w:r>
      <w:r w:rsidRPr="008A7118">
        <w:rPr>
          <w:rFonts w:eastAsiaTheme="minorHAnsi" w:cstheme="minorBidi"/>
          <w:bCs/>
          <w:sz w:val="22"/>
          <w:szCs w:val="22"/>
          <w:lang w:eastAsia="en-US"/>
        </w:rPr>
        <w:t>часов в год</w:t>
      </w:r>
      <w:r w:rsidRPr="008A7118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8A7118">
        <w:rPr>
          <w:b/>
          <w:sz w:val="22"/>
          <w:szCs w:val="22"/>
        </w:rPr>
        <w:t>(</w:t>
      </w:r>
      <w:r w:rsidRPr="008A7118">
        <w:rPr>
          <w:sz w:val="22"/>
          <w:szCs w:val="22"/>
        </w:rPr>
        <w:t>2 ч. в неделю, 34 учебные недели).</w:t>
      </w:r>
      <w:r w:rsidRPr="008A7118">
        <w:rPr>
          <w:rFonts w:eastAsiaTheme="minorHAnsi" w:cstheme="minorBidi"/>
          <w:sz w:val="22"/>
          <w:szCs w:val="22"/>
          <w:lang w:eastAsia="en-US"/>
        </w:rPr>
        <w:t xml:space="preserve"> С уче</w:t>
      </w:r>
      <w:r w:rsidR="00D709A4">
        <w:rPr>
          <w:rFonts w:eastAsiaTheme="minorHAnsi" w:cstheme="minorBidi"/>
          <w:sz w:val="22"/>
          <w:szCs w:val="22"/>
          <w:lang w:eastAsia="en-US"/>
        </w:rPr>
        <w:t>том календарного графика на 2024-2025</w:t>
      </w:r>
      <w:r w:rsidRPr="008A7118">
        <w:rPr>
          <w:rFonts w:eastAsiaTheme="minorHAnsi" w:cstheme="minorBidi"/>
          <w:sz w:val="22"/>
          <w:szCs w:val="22"/>
          <w:lang w:eastAsia="en-US"/>
        </w:rPr>
        <w:t xml:space="preserve"> учебный год и расписания </w:t>
      </w:r>
      <w:r w:rsidR="00D709A4">
        <w:rPr>
          <w:rFonts w:eastAsiaTheme="minorHAnsi" w:cstheme="minorBidi"/>
          <w:color w:val="000000" w:themeColor="text1"/>
          <w:sz w:val="22"/>
          <w:szCs w:val="22"/>
          <w:lang w:eastAsia="en-US"/>
        </w:rPr>
        <w:t>учебных  занятий на 2024-2025</w:t>
      </w:r>
      <w:r w:rsidRPr="008A7118">
        <w:rPr>
          <w:rFonts w:eastAsiaTheme="minorHAnsi" w:cstheme="minorBidi"/>
          <w:color w:val="000000" w:themeColor="text1"/>
          <w:sz w:val="22"/>
          <w:szCs w:val="22"/>
          <w:lang w:eastAsia="en-US"/>
        </w:rPr>
        <w:t xml:space="preserve"> учебный год данная рабочая программа рассчитана на </w:t>
      </w:r>
      <w:r w:rsidR="00D709A4">
        <w:rPr>
          <w:rFonts w:eastAsiaTheme="minorHAnsi" w:cstheme="minorBidi"/>
          <w:b/>
          <w:color w:val="000000" w:themeColor="text1"/>
          <w:sz w:val="22"/>
          <w:szCs w:val="22"/>
          <w:lang w:eastAsia="en-US"/>
        </w:rPr>
        <w:t>66</w:t>
      </w:r>
      <w:bookmarkStart w:id="1" w:name="_GoBack"/>
      <w:bookmarkEnd w:id="1"/>
      <w:r w:rsidRPr="008A7118">
        <w:rPr>
          <w:rFonts w:eastAsiaTheme="minorHAnsi" w:cstheme="minorBidi"/>
          <w:b/>
          <w:color w:val="000000" w:themeColor="text1"/>
          <w:sz w:val="22"/>
          <w:szCs w:val="22"/>
          <w:lang w:eastAsia="en-US"/>
        </w:rPr>
        <w:t xml:space="preserve"> </w:t>
      </w:r>
      <w:r w:rsidRPr="008A7118">
        <w:rPr>
          <w:rFonts w:eastAsiaTheme="minorHAnsi" w:cstheme="minorBidi"/>
          <w:bCs/>
          <w:color w:val="000000" w:themeColor="text1"/>
          <w:sz w:val="22"/>
          <w:szCs w:val="22"/>
          <w:lang w:eastAsia="en-US"/>
        </w:rPr>
        <w:t>часов.</w:t>
      </w:r>
    </w:p>
    <w:bookmarkEnd w:id="0"/>
    <w:p w:rsidR="00787F19" w:rsidRPr="008A7118" w:rsidRDefault="00787F19" w:rsidP="00787F19">
      <w:pPr>
        <w:rPr>
          <w:b/>
          <w:sz w:val="22"/>
          <w:szCs w:val="22"/>
        </w:rPr>
      </w:pPr>
    </w:p>
    <w:p w:rsidR="00545AE5" w:rsidRPr="008A7118" w:rsidRDefault="00545AE5">
      <w:pPr>
        <w:rPr>
          <w:sz w:val="22"/>
          <w:szCs w:val="22"/>
        </w:rPr>
      </w:pPr>
    </w:p>
    <w:sectPr w:rsidR="00545AE5" w:rsidRPr="008A7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19"/>
    <w:rsid w:val="00545AE5"/>
    <w:rsid w:val="00787F19"/>
    <w:rsid w:val="008A7118"/>
    <w:rsid w:val="00A8267C"/>
    <w:rsid w:val="00D7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01FD"/>
  <w15:chartTrackingRefBased/>
  <w15:docId w15:val="{343ED055-6CFD-485E-ABF0-A8634C003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Фабрицкая ГА</dc:creator>
  <cp:keywords/>
  <dc:description/>
  <cp:lastModifiedBy>Фабрицкая ГА</cp:lastModifiedBy>
  <cp:revision>7</cp:revision>
  <dcterms:created xsi:type="dcterms:W3CDTF">2023-08-07T06:36:00Z</dcterms:created>
  <dcterms:modified xsi:type="dcterms:W3CDTF">2024-09-06T14:04:00Z</dcterms:modified>
</cp:coreProperties>
</file>